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3E8" w:rsidRPr="0010795D" w:rsidRDefault="009513E8" w:rsidP="009513E8">
      <w:pPr>
        <w:spacing w:after="0"/>
        <w:rPr>
          <w:rFonts w:eastAsia="標楷體" w:cs="Arial"/>
          <w:b/>
          <w:color w:val="231F20"/>
          <w:w w:val="90"/>
          <w:sz w:val="24"/>
          <w:szCs w:val="24"/>
          <w:lang w:eastAsia="zh-TW"/>
        </w:rPr>
      </w:pPr>
      <w:r w:rsidRPr="004D33E2">
        <w:rPr>
          <w:rFonts w:eastAsia="標楷體" w:cs="Arial" w:hint="eastAsia"/>
          <w:b/>
          <w:color w:val="231F20"/>
          <w:w w:val="90"/>
          <w:sz w:val="24"/>
          <w:szCs w:val="24"/>
          <w:lang w:eastAsia="zh-TW"/>
        </w:rPr>
        <w:t>附件</w:t>
      </w:r>
      <w:r w:rsidRPr="004D33E2">
        <w:rPr>
          <w:rFonts w:eastAsia="標楷體" w:cs="Arial"/>
          <w:b/>
          <w:color w:val="231F20"/>
          <w:w w:val="90"/>
          <w:sz w:val="24"/>
          <w:szCs w:val="24"/>
          <w:lang w:eastAsia="zh-TW"/>
        </w:rPr>
        <w:t>1</w:t>
      </w:r>
      <w:r w:rsidR="002F6B08">
        <w:rPr>
          <w:rFonts w:eastAsia="標楷體" w:cs="Arial" w:hint="eastAsia"/>
          <w:b/>
          <w:color w:val="231F20"/>
          <w:w w:val="90"/>
          <w:sz w:val="24"/>
          <w:szCs w:val="24"/>
          <w:lang w:eastAsia="zh-TW"/>
        </w:rPr>
        <w:t xml:space="preserve"> </w:t>
      </w:r>
      <w:r w:rsidRPr="004D33E2">
        <w:rPr>
          <w:rFonts w:eastAsia="標楷體" w:cs="Arial" w:hint="eastAsia"/>
          <w:b/>
          <w:color w:val="231F20"/>
          <w:w w:val="90"/>
          <w:sz w:val="24"/>
          <w:szCs w:val="24"/>
          <w:lang w:eastAsia="zh-TW"/>
        </w:rPr>
        <w:t>獎項設計</w:t>
      </w:r>
      <w:bookmarkStart w:id="0" w:name="_GoBack"/>
      <w:bookmarkEnd w:id="0"/>
    </w:p>
    <w:tbl>
      <w:tblPr>
        <w:tblW w:w="14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980"/>
        <w:gridCol w:w="1095"/>
        <w:gridCol w:w="8505"/>
      </w:tblGrid>
      <w:tr w:rsidR="009513E8" w:rsidRPr="004D33E2" w:rsidTr="002F78A1">
        <w:trPr>
          <w:trHeight w:val="399"/>
        </w:trPr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proofErr w:type="spellStart"/>
            <w:r w:rsidRPr="002A6BFC">
              <w:rPr>
                <w:rFonts w:eastAsia="標楷體"/>
                <w:kern w:val="2"/>
                <w:sz w:val="24"/>
                <w:szCs w:val="24"/>
              </w:rPr>
              <w:t>獎項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proofErr w:type="spellStart"/>
            <w:r w:rsidRPr="002A6BFC">
              <w:rPr>
                <w:rFonts w:eastAsia="標楷體"/>
                <w:kern w:val="2"/>
                <w:sz w:val="24"/>
                <w:szCs w:val="24"/>
              </w:rPr>
              <w:t>內容</w:t>
            </w:r>
            <w:proofErr w:type="spellEnd"/>
          </w:p>
        </w:tc>
        <w:tc>
          <w:tcPr>
            <w:tcW w:w="9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513E8" w:rsidRPr="002A6BFC" w:rsidRDefault="009513E8" w:rsidP="002A6BFC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</w:rPr>
            </w:pPr>
            <w:proofErr w:type="spellStart"/>
            <w:r w:rsidRPr="002A6BFC">
              <w:rPr>
                <w:rFonts w:eastAsia="標楷體"/>
                <w:kern w:val="2"/>
                <w:sz w:val="24"/>
                <w:szCs w:val="24"/>
              </w:rPr>
              <w:t>評分標準</w:t>
            </w:r>
            <w:proofErr w:type="spellEnd"/>
          </w:p>
        </w:tc>
      </w:tr>
      <w:tr w:rsidR="009513E8" w:rsidRPr="004D33E2" w:rsidTr="002F78A1">
        <w:trPr>
          <w:trHeight w:val="588"/>
        </w:trPr>
        <w:tc>
          <w:tcPr>
            <w:tcW w:w="2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最佳團隊獎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br/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一組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獎金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8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萬元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br/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獎盃乙座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初賽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依據奪標速度與作品獲得創意評審半數以上同意，</w:t>
            </w:r>
            <w:proofErr w:type="gramStart"/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擇優取總參賽</w:t>
            </w:r>
            <w:proofErr w:type="gramEnd"/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隊伍半數隊伍獲得晉級決賽資格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9513E8" w:rsidRPr="004D33E2" w:rsidTr="002F78A1">
        <w:trPr>
          <w:trHeight w:val="6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決賽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奪標速度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60%+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創意評審積分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40%(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開幕式繞場時評審評分計之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)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，最終加總</w:t>
            </w:r>
            <w:proofErr w:type="gramStart"/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總</w:t>
            </w:r>
            <w:proofErr w:type="gramEnd"/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分最高之隊伍獲勝。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9513E8" w:rsidRPr="004D33E2" w:rsidTr="002F78A1">
        <w:trPr>
          <w:trHeight w:val="710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最佳設計獎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br/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一組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獎金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3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萬元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br/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獎盃乙座</w:t>
            </w:r>
          </w:p>
        </w:tc>
        <w:tc>
          <w:tcPr>
            <w:tcW w:w="9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創意評審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100%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，依據作品結構、創意發想進行評分。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9513E8" w:rsidRPr="004D33E2" w:rsidTr="002F78A1">
        <w:trPr>
          <w:trHeight w:val="799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最佳造型獎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br/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一組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獎金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3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萬元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br/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獎盃乙座</w:t>
            </w:r>
          </w:p>
        </w:tc>
        <w:tc>
          <w:tcPr>
            <w:tcW w:w="9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創意評審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100%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，依據作品主題性、美感造型進行評分。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9513E8" w:rsidRPr="004D33E2" w:rsidTr="002F78A1">
        <w:trPr>
          <w:trHeight w:val="683"/>
        </w:trPr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讚聲王</w:t>
            </w:r>
            <w:proofErr w:type="gramEnd"/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br/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一組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:rsidR="009513E8" w:rsidRPr="002A6BFC" w:rsidRDefault="009513E8" w:rsidP="002F78A1">
            <w:pPr>
              <w:spacing w:after="0" w:line="400" w:lineRule="exact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獎金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1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萬元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br/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獎盃乙座</w:t>
            </w:r>
          </w:p>
        </w:tc>
        <w:tc>
          <w:tcPr>
            <w:tcW w:w="9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513E8" w:rsidRPr="004D33E2" w:rsidRDefault="009513E8" w:rsidP="002F78A1">
            <w:pPr>
              <w:spacing w:after="0" w:line="400" w:lineRule="exact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活動粉專</w:t>
            </w:r>
            <w:proofErr w:type="gramEnd"/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&gt;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相簿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&gt;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各隊照片按讚數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(*1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分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)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與分享數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(*2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分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)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加總分數最高者。投票有效時間至</w:t>
            </w:r>
          </w:p>
          <w:p w:rsidR="009513E8" w:rsidRPr="002A6BFC" w:rsidRDefault="009513E8" w:rsidP="002A6BFC">
            <w:pPr>
              <w:spacing w:after="0" w:line="400" w:lineRule="exact"/>
              <w:ind w:firstLineChars="50" w:firstLine="1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5/21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（日）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15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：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00pm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>。</w:t>
            </w:r>
            <w:r w:rsidRPr="002A6BFC">
              <w:rPr>
                <w:rFonts w:eastAsia="標楷體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</w:tbl>
    <w:p w:rsidR="009513E8" w:rsidRPr="0010795D" w:rsidRDefault="009513E8" w:rsidP="009513E8">
      <w:pPr>
        <w:spacing w:after="0"/>
        <w:rPr>
          <w:rFonts w:eastAsia="標楷體" w:cs="Arial"/>
          <w:b/>
          <w:color w:val="231F20"/>
          <w:w w:val="90"/>
          <w:sz w:val="24"/>
          <w:szCs w:val="24"/>
          <w:lang w:eastAsia="zh-TW"/>
        </w:rPr>
      </w:pPr>
    </w:p>
    <w:p w:rsidR="00CA05EB" w:rsidRDefault="00CA05EB" w:rsidP="009513E8">
      <w:pPr>
        <w:rPr>
          <w:lang w:eastAsia="zh-TW"/>
        </w:rPr>
      </w:pPr>
    </w:p>
    <w:sectPr w:rsidR="00CA05EB" w:rsidSect="009513E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15A" w:rsidRDefault="0058115A" w:rsidP="00C94494">
      <w:pPr>
        <w:spacing w:after="0" w:line="240" w:lineRule="auto"/>
      </w:pPr>
      <w:r>
        <w:separator/>
      </w:r>
    </w:p>
  </w:endnote>
  <w:endnote w:type="continuationSeparator" w:id="0">
    <w:p w:rsidR="0058115A" w:rsidRDefault="0058115A" w:rsidP="00C9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15A" w:rsidRDefault="0058115A" w:rsidP="00C94494">
      <w:pPr>
        <w:spacing w:after="0" w:line="240" w:lineRule="auto"/>
      </w:pPr>
      <w:r>
        <w:separator/>
      </w:r>
    </w:p>
  </w:footnote>
  <w:footnote w:type="continuationSeparator" w:id="0">
    <w:p w:rsidR="0058115A" w:rsidRDefault="0058115A" w:rsidP="00C94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E8"/>
    <w:rsid w:val="002A6BFC"/>
    <w:rsid w:val="002F6B08"/>
    <w:rsid w:val="00371DB7"/>
    <w:rsid w:val="0058115A"/>
    <w:rsid w:val="00671510"/>
    <w:rsid w:val="009513E8"/>
    <w:rsid w:val="00962DD1"/>
    <w:rsid w:val="009F45EB"/>
    <w:rsid w:val="00C94494"/>
    <w:rsid w:val="00C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62483"/>
  <w15:chartTrackingRefBased/>
  <w15:docId w15:val="{6F7DF606-9198-4413-9D93-9A3ADAB9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3E8"/>
    <w:pPr>
      <w:spacing w:after="200" w:line="276" w:lineRule="auto"/>
    </w:pPr>
    <w:rPr>
      <w:rFonts w:ascii="Calibri" w:eastAsia="新細明體" w:hAnsi="Calibri" w:cs="Times New Roman"/>
      <w:kern w:val="0"/>
      <w:sz w:val="22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3E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13E8"/>
    <w:rPr>
      <w:rFonts w:asciiTheme="majorHAnsi" w:eastAsiaTheme="majorEastAsia" w:hAnsiTheme="majorHAnsi" w:cstheme="majorBidi"/>
      <w:kern w:val="0"/>
      <w:sz w:val="18"/>
      <w:szCs w:val="18"/>
      <w:lang w:val="de-DE" w:eastAsia="en-US"/>
    </w:rPr>
  </w:style>
  <w:style w:type="paragraph" w:styleId="a5">
    <w:name w:val="header"/>
    <w:basedOn w:val="a"/>
    <w:link w:val="a6"/>
    <w:uiPriority w:val="99"/>
    <w:unhideWhenUsed/>
    <w:rsid w:val="00C94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4494"/>
    <w:rPr>
      <w:rFonts w:ascii="Calibri" w:eastAsia="新細明體" w:hAnsi="Calibri" w:cs="Times New Roman"/>
      <w:kern w:val="0"/>
      <w:sz w:val="20"/>
      <w:szCs w:val="20"/>
      <w:lang w:val="de-DE" w:eastAsia="en-US"/>
    </w:rPr>
  </w:style>
  <w:style w:type="paragraph" w:styleId="a7">
    <w:name w:val="footer"/>
    <w:basedOn w:val="a"/>
    <w:link w:val="a8"/>
    <w:uiPriority w:val="99"/>
    <w:unhideWhenUsed/>
    <w:rsid w:val="00C94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4494"/>
    <w:rPr>
      <w:rFonts w:ascii="Calibri" w:eastAsia="新細明體" w:hAnsi="Calibri" w:cs="Times New Roman"/>
      <w:kern w:val="0"/>
      <w:sz w:val="20"/>
      <w:szCs w:val="20"/>
      <w:lang w:val="de-DE" w:eastAsia="en-US"/>
    </w:rPr>
  </w:style>
  <w:style w:type="paragraph" w:styleId="a9">
    <w:name w:val="Revision"/>
    <w:hidden/>
    <w:uiPriority w:val="99"/>
    <w:semiHidden/>
    <w:rsid w:val="00C94494"/>
    <w:rPr>
      <w:rFonts w:ascii="Calibri" w:eastAsia="新細明體" w:hAnsi="Calibri" w:cs="Times New Roman"/>
      <w:kern w:val="0"/>
      <w:sz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</dc:creator>
  <cp:keywords/>
  <dc:description/>
  <cp:lastModifiedBy>James Ma</cp:lastModifiedBy>
  <cp:revision>5</cp:revision>
  <dcterms:created xsi:type="dcterms:W3CDTF">2018-12-08T15:21:00Z</dcterms:created>
  <dcterms:modified xsi:type="dcterms:W3CDTF">2018-12-08T16:59:00Z</dcterms:modified>
</cp:coreProperties>
</file>